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1C6" w:rsidRPr="00823E72" w:rsidRDefault="008F01C6" w:rsidP="008F01C6">
      <w:pPr>
        <w:pStyle w:val="CRCoverPage"/>
        <w:tabs>
          <w:tab w:val="right" w:pos="9639"/>
        </w:tabs>
        <w:spacing w:after="0"/>
        <w:jc w:val="both"/>
        <w:rPr>
          <w:b/>
          <w:i/>
          <w:noProof/>
          <w:sz w:val="24"/>
          <w:szCs w:val="24"/>
          <w:lang w:eastAsia="ko-KR"/>
        </w:rPr>
      </w:pPr>
      <w:bookmarkStart w:id="0" w:name="OLE_LINK1"/>
      <w:bookmarkStart w:id="1" w:name="OLE_LINK2"/>
      <w:r w:rsidRPr="00E5610B">
        <w:rPr>
          <w:b/>
          <w:noProof/>
          <w:sz w:val="24"/>
          <w:szCs w:val="24"/>
        </w:rPr>
        <w:t xml:space="preserve">3GPP TSG RAN WG1 </w:t>
      </w:r>
      <w:r>
        <w:rPr>
          <w:b/>
          <w:noProof/>
          <w:sz w:val="24"/>
          <w:szCs w:val="24"/>
        </w:rPr>
        <w:t>#102-e</w:t>
      </w:r>
      <w:r>
        <w:rPr>
          <w:b/>
          <w:noProof/>
          <w:sz w:val="24"/>
          <w:szCs w:val="24"/>
        </w:rPr>
        <w:tab/>
      </w:r>
      <w:r>
        <w:rPr>
          <w:b/>
          <w:sz w:val="24"/>
          <w:szCs w:val="24"/>
        </w:rPr>
        <w:t xml:space="preserve">                                                                 </w:t>
      </w:r>
      <w:r>
        <w:rPr>
          <w:b/>
          <w:sz w:val="24"/>
          <w:szCs w:val="24"/>
          <w:lang w:eastAsia="ko-KR"/>
        </w:rPr>
        <w:t>R1-2006142</w:t>
      </w:r>
    </w:p>
    <w:bookmarkEnd w:id="0"/>
    <w:bookmarkEnd w:id="1"/>
    <w:p w:rsidR="008F01C6" w:rsidRPr="004F63A6" w:rsidRDefault="008F01C6" w:rsidP="008F01C6">
      <w:pPr>
        <w:pStyle w:val="CRCoverPage"/>
        <w:rPr>
          <w:b/>
          <w:noProof/>
          <w:sz w:val="24"/>
        </w:rPr>
      </w:pPr>
      <w:r w:rsidRPr="00F7193E">
        <w:rPr>
          <w:b/>
          <w:bCs/>
          <w:noProof/>
          <w:sz w:val="24"/>
          <w:szCs w:val="24"/>
        </w:rPr>
        <w:t>e-Meeting, August 17th – 28th, 2020</w:t>
      </w:r>
    </w:p>
    <w:p w:rsidR="008F01C6" w:rsidRPr="00544EB1" w:rsidRDefault="008F01C6" w:rsidP="008F01C6">
      <w:pPr>
        <w:tabs>
          <w:tab w:val="center" w:pos="4536"/>
          <w:tab w:val="right" w:pos="9072"/>
        </w:tabs>
        <w:rPr>
          <w:rFonts w:ascii="Arial" w:eastAsia="MS Mincho" w:hAnsi="Arial" w:cs="Arial"/>
          <w:b/>
          <w:bCs/>
          <w:sz w:val="22"/>
          <w:lang w:eastAsia="ja-JP"/>
        </w:rPr>
      </w:pPr>
    </w:p>
    <w:p w:rsidR="008F01C6" w:rsidRPr="00D02CB4" w:rsidRDefault="008F01C6" w:rsidP="008F01C6">
      <w:pPr>
        <w:tabs>
          <w:tab w:val="left" w:pos="1500"/>
        </w:tabs>
        <w:overflowPunct w:val="0"/>
        <w:autoSpaceDE w:val="0"/>
        <w:autoSpaceDN w:val="0"/>
        <w:adjustRightInd w:val="0"/>
        <w:spacing w:after="60"/>
        <w:jc w:val="both"/>
        <w:textAlignment w:val="baseline"/>
        <w:rPr>
          <w:rFonts w:eastAsia="Malgun Gothic"/>
          <w:b/>
          <w:sz w:val="24"/>
          <w:lang w:eastAsia="ko-KR"/>
        </w:rPr>
      </w:pPr>
      <w:r w:rsidRPr="00D02CB4">
        <w:rPr>
          <w:rFonts w:eastAsia="MS Mincho"/>
          <w:b/>
          <w:sz w:val="24"/>
          <w:lang w:eastAsia="zh-CN"/>
        </w:rPr>
        <w:t>Agenda Item:</w:t>
      </w:r>
      <w:r w:rsidRPr="00D02CB4">
        <w:rPr>
          <w:rFonts w:eastAsia="MS Mincho"/>
          <w:b/>
          <w:sz w:val="24"/>
          <w:lang w:eastAsia="zh-CN"/>
        </w:rPr>
        <w:tab/>
      </w:r>
      <w:r w:rsidRPr="00D02CB4">
        <w:rPr>
          <w:rFonts w:eastAsia="MS Mincho"/>
          <w:b/>
          <w:sz w:val="24"/>
          <w:lang w:eastAsia="zh-CN"/>
        </w:rPr>
        <w:tab/>
      </w:r>
      <w:r>
        <w:rPr>
          <w:rFonts w:eastAsia="Malgun Gothic"/>
          <w:sz w:val="24"/>
          <w:lang w:eastAsia="ko-KR"/>
        </w:rPr>
        <w:t>8</w:t>
      </w:r>
      <w:r w:rsidRPr="00D02CB4">
        <w:rPr>
          <w:rFonts w:eastAsia="Malgun Gothic"/>
          <w:sz w:val="24"/>
          <w:lang w:eastAsia="ko-KR"/>
        </w:rPr>
        <w:t>.</w:t>
      </w:r>
      <w:r>
        <w:rPr>
          <w:rFonts w:eastAsia="Malgun Gothic"/>
          <w:sz w:val="24"/>
          <w:lang w:eastAsia="ko-KR"/>
        </w:rPr>
        <w:t>3</w:t>
      </w:r>
      <w:r w:rsidRPr="00D02CB4">
        <w:rPr>
          <w:rFonts w:eastAsia="Malgun Gothic"/>
          <w:sz w:val="24"/>
          <w:lang w:eastAsia="ko-KR"/>
        </w:rPr>
        <w:t>.</w:t>
      </w:r>
      <w:r>
        <w:rPr>
          <w:rFonts w:eastAsia="Malgun Gothic"/>
          <w:sz w:val="24"/>
          <w:lang w:eastAsia="ko-KR"/>
        </w:rPr>
        <w:t>3</w:t>
      </w:r>
    </w:p>
    <w:p w:rsidR="008F01C6" w:rsidRPr="00D02CB4" w:rsidRDefault="008F01C6" w:rsidP="008F01C6">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Source:</w:t>
      </w:r>
      <w:r w:rsidRPr="00D02CB4">
        <w:rPr>
          <w:rFonts w:eastAsia="MS Mincho"/>
          <w:b/>
          <w:sz w:val="24"/>
          <w:lang w:eastAsia="zh-CN"/>
        </w:rPr>
        <w:tab/>
      </w:r>
      <w:r w:rsidRPr="00D02CB4">
        <w:rPr>
          <w:rFonts w:eastAsia="MS Mincho"/>
          <w:b/>
          <w:sz w:val="24"/>
          <w:lang w:eastAsia="zh-CN"/>
        </w:rPr>
        <w:tab/>
      </w:r>
      <w:r w:rsidRPr="00D02CB4">
        <w:rPr>
          <w:rFonts w:eastAsia="MS Mincho"/>
          <w:sz w:val="24"/>
          <w:lang w:eastAsia="zh-CN"/>
        </w:rPr>
        <w:t>Samsung</w:t>
      </w:r>
    </w:p>
    <w:p w:rsidR="008F01C6" w:rsidRPr="008813D7" w:rsidRDefault="008F01C6" w:rsidP="008F01C6">
      <w:pPr>
        <w:tabs>
          <w:tab w:val="left" w:pos="1500"/>
        </w:tabs>
        <w:overflowPunct w:val="0"/>
        <w:autoSpaceDE w:val="0"/>
        <w:autoSpaceDN w:val="0"/>
        <w:adjustRightInd w:val="0"/>
        <w:spacing w:after="60"/>
        <w:jc w:val="both"/>
        <w:textAlignment w:val="baseline"/>
        <w:rPr>
          <w:rFonts w:eastAsia="等线"/>
          <w:sz w:val="24"/>
          <w:lang w:eastAsia="ko-KR"/>
        </w:rPr>
      </w:pPr>
      <w:r w:rsidRPr="00D02CB4">
        <w:rPr>
          <w:rFonts w:eastAsia="MS Mincho"/>
          <w:b/>
          <w:sz w:val="24"/>
          <w:lang w:eastAsia="zh-CN"/>
        </w:rPr>
        <w:t>Title:</w:t>
      </w:r>
      <w:r w:rsidRPr="00D02CB4">
        <w:rPr>
          <w:rFonts w:eastAsia="MS Mincho"/>
          <w:b/>
          <w:sz w:val="24"/>
          <w:lang w:eastAsia="zh-CN"/>
        </w:rPr>
        <w:tab/>
      </w:r>
      <w:r w:rsidRPr="00D02CB4">
        <w:rPr>
          <w:rFonts w:eastAsia="MS Mincho"/>
          <w:b/>
          <w:sz w:val="24"/>
          <w:lang w:eastAsia="zh-CN"/>
        </w:rPr>
        <w:tab/>
      </w:r>
      <w:r>
        <w:rPr>
          <w:rFonts w:eastAsia="Malgun Gothic"/>
          <w:sz w:val="24"/>
          <w:lang w:eastAsia="ko-KR"/>
        </w:rPr>
        <w:t xml:space="preserve">Uplink </w:t>
      </w:r>
      <w:r w:rsidRPr="00EA5487">
        <w:rPr>
          <w:rFonts w:eastAsia="Malgun Gothic"/>
          <w:sz w:val="24"/>
          <w:lang w:eastAsia="ko-KR"/>
        </w:rPr>
        <w:t xml:space="preserve">intra-UE multiplexing and prioritization </w:t>
      </w:r>
      <w:r>
        <w:rPr>
          <w:rFonts w:eastAsia="Malgun Gothic"/>
          <w:sz w:val="24"/>
          <w:lang w:eastAsia="ko-KR"/>
        </w:rPr>
        <w:t xml:space="preserve"> </w:t>
      </w:r>
    </w:p>
    <w:p w:rsidR="008F01C6" w:rsidRPr="00D02CB4" w:rsidRDefault="008F01C6" w:rsidP="008F01C6">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Document for:</w:t>
      </w:r>
      <w:r w:rsidRPr="00D02CB4">
        <w:rPr>
          <w:rFonts w:eastAsia="Malgun Gothic"/>
          <w:b/>
          <w:sz w:val="24"/>
          <w:lang w:eastAsia="ko-KR"/>
        </w:rPr>
        <w:tab/>
      </w:r>
      <w:r w:rsidRPr="00D02CB4">
        <w:rPr>
          <w:rFonts w:eastAsia="Malgun Gothic"/>
          <w:b/>
          <w:sz w:val="24"/>
          <w:lang w:eastAsia="ko-KR"/>
        </w:rPr>
        <w:tab/>
      </w:r>
      <w:r w:rsidRPr="00D02CB4">
        <w:rPr>
          <w:rFonts w:eastAsia="MS Mincho"/>
          <w:sz w:val="24"/>
          <w:lang w:eastAsia="zh-CN"/>
        </w:rPr>
        <w:t>Discussion and decision</w:t>
      </w:r>
    </w:p>
    <w:p w:rsidR="008F01C6" w:rsidRPr="00D02CB4" w:rsidRDefault="008F01C6" w:rsidP="008F01C6">
      <w:pPr>
        <w:pStyle w:val="Heading1"/>
        <w:spacing w:before="0" w:after="60"/>
        <w:ind w:left="432" w:hanging="403"/>
        <w:jc w:val="both"/>
        <w:rPr>
          <w:lang w:val="en-US" w:eastAsia="ko-KR"/>
        </w:rPr>
      </w:pPr>
      <w:r w:rsidRPr="00D02CB4">
        <w:rPr>
          <w:lang w:val="en-US" w:eastAsia="ko-KR"/>
        </w:rPr>
        <w:t>Introduction</w:t>
      </w:r>
    </w:p>
    <w:p w:rsidR="008F01C6" w:rsidRDefault="008F01C6" w:rsidP="008F01C6">
      <w:pPr>
        <w:spacing w:after="0"/>
        <w:ind w:firstLineChars="142" w:firstLine="284"/>
        <w:jc w:val="both"/>
        <w:rPr>
          <w:lang w:val="en-US" w:eastAsia="ko-KR"/>
        </w:rPr>
      </w:pPr>
      <w:r>
        <w:rPr>
          <w:lang w:eastAsia="zh-CN"/>
        </w:rPr>
        <w:t xml:space="preserve">In TSG-RAN#88e plenary meeting, the scope of new WID on </w:t>
      </w:r>
      <w:r w:rsidRPr="00C01B85">
        <w:rPr>
          <w:lang w:eastAsia="zh-CN"/>
        </w:rPr>
        <w:t>physical layer enhancements for NR URLLC</w:t>
      </w:r>
      <w:r>
        <w:rPr>
          <w:lang w:eastAsia="zh-CN"/>
        </w:rPr>
        <w:t xml:space="preserve"> was revised</w:t>
      </w:r>
      <w:r>
        <w:rPr>
          <w:rFonts w:hint="eastAsia"/>
          <w:lang w:eastAsia="zh-CN"/>
        </w:rPr>
        <w:t xml:space="preserve"> </w:t>
      </w:r>
      <w:r>
        <w:rPr>
          <w:lang w:eastAsia="zh-CN"/>
        </w:rPr>
        <w:t xml:space="preserve">[1]. The remaining work from Rel-16 regarding intra-UE </w:t>
      </w:r>
      <w:r w:rsidRPr="00C8101B">
        <w:rPr>
          <w:lang w:eastAsia="ja-JP"/>
        </w:rPr>
        <w:t>prioritization</w:t>
      </w:r>
      <w:r>
        <w:rPr>
          <w:lang w:eastAsia="ja-JP"/>
        </w:rPr>
        <w:t xml:space="preserve"> was added in the WID.</w:t>
      </w:r>
    </w:p>
    <w:p w:rsidR="008F01C6" w:rsidRDefault="008F01C6" w:rsidP="008F01C6">
      <w:pPr>
        <w:spacing w:after="0"/>
        <w:ind w:firstLineChars="142" w:firstLine="284"/>
        <w:jc w:val="both"/>
        <w:rPr>
          <w:lang w:val="en-US" w:eastAsia="ko-KR"/>
        </w:rPr>
      </w:pPr>
    </w:p>
    <w:tbl>
      <w:tblPr>
        <w:tblStyle w:val="TableGrid"/>
        <w:tblW w:w="0" w:type="auto"/>
        <w:tblLook w:val="04A0" w:firstRow="1" w:lastRow="0" w:firstColumn="1" w:lastColumn="0" w:noHBand="0" w:noVBand="1"/>
      </w:tblPr>
      <w:tblGrid>
        <w:gridCol w:w="9737"/>
      </w:tblGrid>
      <w:tr w:rsidR="008F01C6" w:rsidTr="00AA44AA">
        <w:tc>
          <w:tcPr>
            <w:tcW w:w="9737" w:type="dxa"/>
          </w:tcPr>
          <w:p w:rsidR="008F01C6" w:rsidRPr="00C8101B" w:rsidRDefault="008F01C6" w:rsidP="008F01C6">
            <w:pPr>
              <w:numPr>
                <w:ilvl w:val="0"/>
                <w:numId w:val="3"/>
              </w:numPr>
              <w:overflowPunct w:val="0"/>
              <w:autoSpaceDE w:val="0"/>
              <w:autoSpaceDN w:val="0"/>
              <w:ind w:leftChars="52" w:left="464"/>
              <w:rPr>
                <w:lang w:val="en-US" w:eastAsia="fi-FI"/>
              </w:rPr>
            </w:pPr>
            <w:r w:rsidRPr="00C8101B">
              <w:rPr>
                <w:lang w:val="en-US"/>
              </w:rPr>
              <w:t xml:space="preserve">Study, identify and specify if needed, required Physical Layer feedback enhancements for meeting URLLC requirements covering </w:t>
            </w:r>
          </w:p>
          <w:p w:rsidR="008F01C6" w:rsidRPr="00C8101B" w:rsidRDefault="008F01C6" w:rsidP="008F01C6">
            <w:pPr>
              <w:numPr>
                <w:ilvl w:val="2"/>
                <w:numId w:val="3"/>
              </w:numPr>
              <w:overflowPunct w:val="0"/>
              <w:autoSpaceDE w:val="0"/>
              <w:autoSpaceDN w:val="0"/>
              <w:ind w:leftChars="409" w:left="998"/>
              <w:rPr>
                <w:lang w:val="en-US"/>
              </w:rPr>
            </w:pPr>
            <w:r w:rsidRPr="00C8101B">
              <w:rPr>
                <w:lang w:val="en-US"/>
              </w:rPr>
              <w:t>UE feedback enhancements for HARQ-ACK [RAN1]</w:t>
            </w:r>
          </w:p>
          <w:p w:rsidR="008F01C6" w:rsidRPr="00C8101B" w:rsidRDefault="008F01C6" w:rsidP="008F01C6">
            <w:pPr>
              <w:pStyle w:val="ListParagraph"/>
              <w:numPr>
                <w:ilvl w:val="2"/>
                <w:numId w:val="3"/>
              </w:numPr>
              <w:overflowPunct w:val="0"/>
              <w:autoSpaceDE w:val="0"/>
              <w:autoSpaceDN w:val="0"/>
              <w:spacing w:after="180"/>
              <w:ind w:leftChars="409" w:left="998"/>
              <w:rPr>
                <w:rFonts w:ascii="Times New Roman" w:eastAsia="Times New Roman" w:hAnsi="Times New Roman"/>
                <w:sz w:val="20"/>
                <w:szCs w:val="20"/>
                <w:lang w:val="en-US"/>
              </w:rPr>
            </w:pPr>
            <w:r w:rsidRPr="00C8101B">
              <w:rPr>
                <w:rFonts w:ascii="Times New Roman" w:eastAsia="Times New Roman" w:hAnsi="Times New Roman"/>
                <w:sz w:val="20"/>
                <w:szCs w:val="20"/>
                <w:lang w:val="en-US"/>
              </w:rPr>
              <w:t>CSI feedback enhancements to allow for more accurate MCS selection [RAN1]</w:t>
            </w:r>
          </w:p>
          <w:p w:rsidR="008F01C6" w:rsidRPr="00C8101B" w:rsidRDefault="008F01C6" w:rsidP="00AA44AA">
            <w:pPr>
              <w:pStyle w:val="ListParagraph"/>
              <w:ind w:leftChars="499" w:left="998"/>
              <w:rPr>
                <w:rFonts w:ascii="Times New Roman" w:eastAsia="Times New Roman" w:hAnsi="Times New Roman"/>
                <w:sz w:val="20"/>
                <w:szCs w:val="20"/>
                <w:lang w:val="en-US"/>
              </w:rPr>
            </w:pPr>
            <w:r w:rsidRPr="00C8101B">
              <w:rPr>
                <w:rFonts w:ascii="Times New Roman" w:eastAsia="Times New Roman" w:hAnsi="Times New Roman"/>
                <w:sz w:val="20"/>
                <w:szCs w:val="20"/>
                <w:lang w:val="en-US"/>
              </w:rPr>
              <w:t xml:space="preserve">Note: DMRS-based CSI feedback is not in scope of this WI </w:t>
            </w:r>
          </w:p>
          <w:p w:rsidR="008F01C6" w:rsidRPr="00C8101B" w:rsidRDefault="008F01C6" w:rsidP="008F01C6">
            <w:pPr>
              <w:numPr>
                <w:ilvl w:val="0"/>
                <w:numId w:val="3"/>
              </w:numPr>
              <w:overflowPunct w:val="0"/>
              <w:autoSpaceDE w:val="0"/>
              <w:autoSpaceDN w:val="0"/>
              <w:spacing w:after="0"/>
              <w:ind w:leftChars="52" w:left="464"/>
              <w:jc w:val="both"/>
              <w:rPr>
                <w:lang w:val="en-US" w:eastAsia="fi-FI"/>
              </w:rPr>
            </w:pPr>
            <w:bookmarkStart w:id="2" w:name="_Hlk26864288"/>
            <w:r w:rsidRPr="00C8101B">
              <w:rPr>
                <w:lang w:val="en-US"/>
              </w:rPr>
              <w:t xml:space="preserve">Uplink enhancements for URLLC in unlicensed controlled environments </w:t>
            </w:r>
            <w:r w:rsidRPr="00C8101B">
              <w:rPr>
                <w:lang w:val="en-US" w:eastAsia="ja-JP"/>
              </w:rPr>
              <w:t>[RAN1, RAN2]:</w:t>
            </w:r>
          </w:p>
          <w:p w:rsidR="008F01C6" w:rsidRPr="00C8101B" w:rsidRDefault="008F01C6" w:rsidP="008F01C6">
            <w:pPr>
              <w:numPr>
                <w:ilvl w:val="1"/>
                <w:numId w:val="3"/>
              </w:numPr>
              <w:overflowPunct w:val="0"/>
              <w:autoSpaceDE w:val="0"/>
              <w:autoSpaceDN w:val="0"/>
              <w:spacing w:after="0"/>
              <w:ind w:leftChars="413" w:left="1186"/>
              <w:jc w:val="both"/>
              <w:rPr>
                <w:lang w:eastAsia="fi-FI"/>
              </w:rPr>
            </w:pPr>
            <w:r w:rsidRPr="00C8101B">
              <w:rPr>
                <w:lang w:eastAsia="fi-FI"/>
              </w:rPr>
              <w:t xml:space="preserve"> </w:t>
            </w:r>
            <w:r w:rsidRPr="00C8101B">
              <w:rPr>
                <w:lang w:val="en-US" w:eastAsia="fi-FI"/>
              </w:rPr>
              <w:t>Specify support for UE-initiated COT for FBE with minimum specification effort</w:t>
            </w:r>
          </w:p>
          <w:p w:rsidR="008F01C6" w:rsidRPr="00C8101B" w:rsidRDefault="008F01C6" w:rsidP="008F01C6">
            <w:pPr>
              <w:numPr>
                <w:ilvl w:val="1"/>
                <w:numId w:val="3"/>
              </w:numPr>
              <w:overflowPunct w:val="0"/>
              <w:autoSpaceDE w:val="0"/>
              <w:autoSpaceDN w:val="0"/>
              <w:ind w:leftChars="413" w:left="1186"/>
              <w:jc w:val="both"/>
              <w:rPr>
                <w:lang w:eastAsia="fi-FI"/>
              </w:rPr>
            </w:pPr>
            <w:r w:rsidRPr="00C8101B">
              <w:rPr>
                <w:lang w:eastAsia="fi-FI"/>
              </w:rPr>
              <w:t xml:space="preserve"> </w:t>
            </w:r>
            <w:r w:rsidRPr="00C8101B">
              <w:rPr>
                <w:lang w:val="en-US" w:eastAsia="fi-FI"/>
              </w:rPr>
              <w:t>Harmonizing UL configured-grant enhancements in NR-U and URLLC introduced in Rel-16 to be applicable for unlicensed spectrum</w:t>
            </w:r>
          </w:p>
          <w:bookmarkEnd w:id="2"/>
          <w:p w:rsidR="008F01C6" w:rsidRPr="00C8101B" w:rsidRDefault="008F01C6" w:rsidP="008F01C6">
            <w:pPr>
              <w:numPr>
                <w:ilvl w:val="0"/>
                <w:numId w:val="3"/>
              </w:numPr>
              <w:overflowPunct w:val="0"/>
              <w:autoSpaceDE w:val="0"/>
              <w:autoSpaceDN w:val="0"/>
              <w:adjustRightInd w:val="0"/>
              <w:spacing w:after="0"/>
              <w:ind w:leftChars="52" w:left="464"/>
              <w:jc w:val="both"/>
              <w:rPr>
                <w:bCs/>
                <w:lang w:val="en-US"/>
              </w:rPr>
            </w:pPr>
            <w:r w:rsidRPr="00C8101B">
              <w:rPr>
                <w:lang w:eastAsia="ja-JP"/>
              </w:rPr>
              <w:t>Intra-UE multiplexing and prioritization of traffic with different priority</w:t>
            </w:r>
            <w:r w:rsidRPr="00C8101B">
              <w:t xml:space="preserve"> </w:t>
            </w:r>
            <w:r w:rsidRPr="00C8101B">
              <w:rPr>
                <w:lang w:eastAsia="ja-JP"/>
              </w:rPr>
              <w:t>based on work done in Rel.16 [RAN1]:</w:t>
            </w:r>
          </w:p>
          <w:p w:rsidR="008F01C6" w:rsidRPr="00C8101B" w:rsidRDefault="008F01C6" w:rsidP="008F01C6">
            <w:pPr>
              <w:numPr>
                <w:ilvl w:val="0"/>
                <w:numId w:val="5"/>
              </w:numPr>
              <w:overflowPunct w:val="0"/>
              <w:autoSpaceDE w:val="0"/>
              <w:autoSpaceDN w:val="0"/>
              <w:adjustRightInd w:val="0"/>
              <w:ind w:leftChars="411" w:left="1179" w:hanging="357"/>
              <w:jc w:val="both"/>
              <w:rPr>
                <w:bCs/>
                <w:lang w:val="en-US"/>
              </w:rPr>
            </w:pPr>
            <w:r w:rsidRPr="00C8101B">
              <w:rPr>
                <w:bCs/>
                <w:lang w:val="en-US"/>
              </w:rPr>
              <w:t xml:space="preserve">Specify multiplexing behavior among HARQ-ACK/SR/CSI and PUSCH for traffic with different priorities, including the cases with UCI on PUCCH and UCI on PUSCH. </w:t>
            </w:r>
          </w:p>
          <w:p w:rsidR="008F01C6" w:rsidRPr="00C8101B" w:rsidRDefault="008F01C6" w:rsidP="008F01C6">
            <w:pPr>
              <w:numPr>
                <w:ilvl w:val="0"/>
                <w:numId w:val="5"/>
              </w:numPr>
              <w:overflowPunct w:val="0"/>
              <w:autoSpaceDE w:val="0"/>
              <w:autoSpaceDN w:val="0"/>
              <w:spacing w:after="0"/>
              <w:ind w:leftChars="413" w:left="1186"/>
              <w:jc w:val="both"/>
              <w:rPr>
                <w:rFonts w:eastAsia="Times New Roman"/>
                <w:lang w:val="en-US" w:eastAsia="zh-TW"/>
              </w:rPr>
            </w:pPr>
            <w:r w:rsidRPr="00C8101B">
              <w:rPr>
                <w:rFonts w:eastAsia="Times New Roman"/>
                <w:lang w:val="en-US"/>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rsidR="008F01C6" w:rsidRPr="00C8101B" w:rsidRDefault="008F01C6" w:rsidP="00AA44AA">
            <w:pPr>
              <w:spacing w:after="0"/>
              <w:ind w:leftChars="593" w:left="1186"/>
              <w:jc w:val="both"/>
              <w:rPr>
                <w:rFonts w:eastAsia="Times New Roman"/>
                <w:color w:val="FF0000"/>
                <w:lang w:val="en-US" w:eastAsia="zh-TW"/>
              </w:rPr>
            </w:pPr>
          </w:p>
          <w:p w:rsidR="008F01C6" w:rsidRPr="00C8101B" w:rsidRDefault="008F01C6" w:rsidP="008F01C6">
            <w:pPr>
              <w:numPr>
                <w:ilvl w:val="0"/>
                <w:numId w:val="3"/>
              </w:numPr>
              <w:overflowPunct w:val="0"/>
              <w:autoSpaceDE w:val="0"/>
              <w:autoSpaceDN w:val="0"/>
              <w:adjustRightInd w:val="0"/>
              <w:spacing w:after="0"/>
              <w:ind w:leftChars="52" w:left="464"/>
              <w:textAlignment w:val="baseline"/>
              <w:rPr>
                <w:bCs/>
              </w:rPr>
            </w:pPr>
            <w:r w:rsidRPr="00C8101B">
              <w:rPr>
                <w:bCs/>
              </w:rPr>
              <w:t>Enhancements for support of time synchronization:</w:t>
            </w:r>
          </w:p>
          <w:p w:rsidR="008F01C6" w:rsidRPr="00C8101B" w:rsidRDefault="008F01C6" w:rsidP="008F01C6">
            <w:pPr>
              <w:numPr>
                <w:ilvl w:val="0"/>
                <w:numId w:val="4"/>
              </w:numPr>
              <w:overflowPunct w:val="0"/>
              <w:autoSpaceDE w:val="0"/>
              <w:autoSpaceDN w:val="0"/>
              <w:adjustRightInd w:val="0"/>
              <w:spacing w:after="0"/>
              <w:ind w:leftChars="413" w:left="1186"/>
              <w:textAlignment w:val="baseline"/>
              <w:rPr>
                <w:bCs/>
              </w:rPr>
            </w:pPr>
            <w:r w:rsidRPr="00C8101B">
              <w:rPr>
                <w:lang w:val="en-US"/>
              </w:rPr>
              <w:t>RAN impacts of SA2 work on uplink time synchronization for TSN, if any.</w:t>
            </w:r>
            <w:r w:rsidRPr="00C8101B">
              <w:rPr>
                <w:bCs/>
              </w:rPr>
              <w:t xml:space="preserve"> [RAN2]</w:t>
            </w:r>
          </w:p>
          <w:p w:rsidR="008F01C6" w:rsidRPr="008F1D6A" w:rsidRDefault="008F01C6" w:rsidP="008F01C6">
            <w:pPr>
              <w:numPr>
                <w:ilvl w:val="0"/>
                <w:numId w:val="4"/>
              </w:numPr>
              <w:overflowPunct w:val="0"/>
              <w:autoSpaceDE w:val="0"/>
              <w:autoSpaceDN w:val="0"/>
              <w:adjustRightInd w:val="0"/>
              <w:ind w:leftChars="411" w:left="1179" w:hanging="357"/>
              <w:textAlignment w:val="baseline"/>
              <w:rPr>
                <w:bCs/>
              </w:rPr>
            </w:pPr>
            <w:r w:rsidRPr="00C8101B">
              <w:rPr>
                <w:bCs/>
              </w:rPr>
              <w:t>Propagation delay compensation enhancements (including mobility issues, if any). [RAN2, RAN1, RAN3, RAN4]</w:t>
            </w:r>
          </w:p>
        </w:tc>
      </w:tr>
    </w:tbl>
    <w:p w:rsidR="008F01C6" w:rsidRDefault="008F01C6" w:rsidP="008F01C6">
      <w:pPr>
        <w:spacing w:after="0"/>
        <w:ind w:firstLineChars="142" w:firstLine="284"/>
        <w:jc w:val="both"/>
        <w:rPr>
          <w:lang w:val="en-US" w:eastAsia="ko-KR"/>
        </w:rPr>
      </w:pPr>
    </w:p>
    <w:p w:rsidR="008F01C6" w:rsidRDefault="008F01C6" w:rsidP="008F01C6">
      <w:pPr>
        <w:spacing w:afterLines="100" w:after="240"/>
        <w:ind w:firstLineChars="142" w:firstLine="284"/>
        <w:jc w:val="both"/>
        <w:rPr>
          <w:lang w:val="en-US" w:eastAsia="ko-KR"/>
        </w:rPr>
      </w:pPr>
      <w:r>
        <w:rPr>
          <w:lang w:val="en-US" w:eastAsia="ko-KR"/>
        </w:rPr>
        <w:t xml:space="preserve">This contribution considers issues related to </w:t>
      </w:r>
      <w:r>
        <w:rPr>
          <w:rFonts w:eastAsiaTheme="minorEastAsia"/>
          <w:lang w:eastAsia="ko-KR"/>
        </w:rPr>
        <w:t xml:space="preserve">intra-UE multiplexing and </w:t>
      </w:r>
      <w:r w:rsidRPr="00A16618">
        <w:rPr>
          <w:rFonts w:eastAsiaTheme="minorEastAsia"/>
          <w:lang w:eastAsia="ko-KR"/>
        </w:rPr>
        <w:t>prioritization</w:t>
      </w:r>
      <w:r w:rsidRPr="005B5FFF">
        <w:rPr>
          <w:lang w:eastAsia="ja-JP"/>
        </w:rPr>
        <w:t xml:space="preserve"> </w:t>
      </w:r>
      <w:r w:rsidRPr="00C8101B">
        <w:rPr>
          <w:lang w:eastAsia="ja-JP"/>
        </w:rPr>
        <w:t>of traffic with different priorit</w:t>
      </w:r>
      <w:r>
        <w:rPr>
          <w:lang w:eastAsia="ja-JP"/>
        </w:rPr>
        <w:t>ies</w:t>
      </w:r>
      <w:r>
        <w:rPr>
          <w:rFonts w:eastAsiaTheme="minorEastAsia"/>
          <w:lang w:eastAsia="ko-KR"/>
        </w:rPr>
        <w:t>.</w:t>
      </w:r>
    </w:p>
    <w:p w:rsidR="008F01C6" w:rsidRDefault="008F01C6" w:rsidP="008F01C6">
      <w:pPr>
        <w:pStyle w:val="Heading1"/>
        <w:pBdr>
          <w:top w:val="single" w:sz="12" w:space="2" w:color="auto"/>
        </w:pBdr>
        <w:spacing w:before="0" w:after="60"/>
        <w:ind w:left="432" w:hanging="432"/>
        <w:jc w:val="both"/>
        <w:rPr>
          <w:rFonts w:eastAsia="宋体"/>
          <w:lang w:eastAsia="zh-CN"/>
        </w:rPr>
      </w:pPr>
      <w:r w:rsidRPr="00D02CB4">
        <w:rPr>
          <w:rFonts w:eastAsia="宋体"/>
          <w:lang w:eastAsia="zh-CN"/>
        </w:rPr>
        <w:t>Discussion</w:t>
      </w:r>
    </w:p>
    <w:p w:rsidR="008F01C6" w:rsidRPr="00D02CB4" w:rsidRDefault="008F01C6" w:rsidP="008F01C6">
      <w:pPr>
        <w:pStyle w:val="ListParagraph"/>
        <w:keepNext/>
        <w:keepLines/>
        <w:numPr>
          <w:ilvl w:val="0"/>
          <w:numId w:val="1"/>
        </w:numPr>
        <w:spacing w:before="180" w:after="180"/>
        <w:outlineLvl w:val="1"/>
        <w:rPr>
          <w:rFonts w:ascii="Arial" w:eastAsia="宋体" w:hAnsi="Arial"/>
          <w:vanish/>
          <w:kern w:val="2"/>
          <w:sz w:val="32"/>
          <w:szCs w:val="20"/>
          <w:lang w:val="en-GB"/>
        </w:rPr>
      </w:pPr>
    </w:p>
    <w:p w:rsidR="008F01C6" w:rsidRPr="00D02CB4" w:rsidRDefault="008F01C6" w:rsidP="008F01C6">
      <w:pPr>
        <w:pStyle w:val="ListParagraph"/>
        <w:keepNext/>
        <w:keepLines/>
        <w:numPr>
          <w:ilvl w:val="0"/>
          <w:numId w:val="1"/>
        </w:numPr>
        <w:spacing w:before="180" w:after="180"/>
        <w:outlineLvl w:val="1"/>
        <w:rPr>
          <w:rFonts w:ascii="Arial" w:eastAsia="宋体" w:hAnsi="Arial"/>
          <w:vanish/>
          <w:kern w:val="2"/>
          <w:sz w:val="32"/>
          <w:szCs w:val="20"/>
          <w:lang w:val="en-GB"/>
        </w:rPr>
      </w:pPr>
    </w:p>
    <w:p w:rsidR="008F01C6" w:rsidRPr="009D4C48" w:rsidRDefault="008F01C6" w:rsidP="008F01C6">
      <w:pPr>
        <w:pStyle w:val="Heading2"/>
        <w:spacing w:before="120" w:after="120"/>
        <w:rPr>
          <w:color w:val="auto"/>
          <w:sz w:val="28"/>
          <w:lang w:eastAsia="zh-CN"/>
        </w:rPr>
      </w:pPr>
      <w:r w:rsidRPr="00F820B8">
        <w:rPr>
          <w:color w:val="auto"/>
          <w:sz w:val="28"/>
          <w:lang w:eastAsia="zh-CN"/>
        </w:rPr>
        <w:t>Uplink intra-UE multiplexing</w:t>
      </w:r>
      <w:r w:rsidRPr="00F820B8">
        <w:rPr>
          <w:rFonts w:hint="eastAsia"/>
          <w:color w:val="auto"/>
          <w:sz w:val="28"/>
          <w:lang w:eastAsia="zh-CN"/>
        </w:rPr>
        <w:t xml:space="preserve"> </w:t>
      </w:r>
    </w:p>
    <w:p w:rsidR="008F01C6" w:rsidRDefault="008F01C6" w:rsidP="008F01C6">
      <w:pPr>
        <w:spacing w:afterLines="100" w:after="240" w:line="240" w:lineRule="auto"/>
        <w:jc w:val="both"/>
        <w:rPr>
          <w:rFonts w:eastAsiaTheme="minorEastAsia"/>
          <w:lang w:eastAsia="ko-KR"/>
        </w:rPr>
      </w:pPr>
      <w:r>
        <w:rPr>
          <w:rFonts w:eastAsiaTheme="minorEastAsia"/>
          <w:lang w:eastAsia="ko-KR"/>
        </w:rPr>
        <w:t>In</w:t>
      </w:r>
      <w:r>
        <w:rPr>
          <w:rFonts w:eastAsiaTheme="minorEastAsia" w:hint="eastAsia"/>
          <w:lang w:eastAsia="ko-KR"/>
        </w:rPr>
        <w:t xml:space="preserve"> </w:t>
      </w:r>
      <w:r>
        <w:rPr>
          <w:rFonts w:eastAsiaTheme="minorEastAsia"/>
          <w:lang w:eastAsia="ko-KR"/>
        </w:rPr>
        <w:t xml:space="preserve">Rel-16, 18 scenarios were discussed for intra-UE multiplexing and </w:t>
      </w:r>
      <w:r w:rsidRPr="00A16618">
        <w:rPr>
          <w:rFonts w:eastAsiaTheme="minorEastAsia"/>
          <w:lang w:eastAsia="ko-KR"/>
        </w:rPr>
        <w:t>prioritization</w:t>
      </w:r>
      <w:r w:rsidRPr="005B5FFF">
        <w:rPr>
          <w:lang w:eastAsia="ja-JP"/>
        </w:rPr>
        <w:t xml:space="preserve"> </w:t>
      </w:r>
      <w:r w:rsidRPr="00C8101B">
        <w:rPr>
          <w:lang w:eastAsia="ja-JP"/>
        </w:rPr>
        <w:t>of traffic with different priorit</w:t>
      </w:r>
      <w:r>
        <w:rPr>
          <w:lang w:eastAsia="ja-JP"/>
        </w:rPr>
        <w:t>ies</w:t>
      </w:r>
      <w:r>
        <w:rPr>
          <w:rFonts w:eastAsiaTheme="minorEastAsia"/>
          <w:lang w:eastAsia="ko-KR"/>
        </w:rPr>
        <w:t xml:space="preserve">. Only </w:t>
      </w:r>
      <w:r w:rsidRPr="00A16618">
        <w:rPr>
          <w:rFonts w:eastAsiaTheme="minorEastAsia"/>
          <w:lang w:eastAsia="ko-KR"/>
        </w:rPr>
        <w:t>prioritization</w:t>
      </w:r>
      <w:r w:rsidRPr="005B5FFF">
        <w:rPr>
          <w:lang w:eastAsia="ja-JP"/>
        </w:rPr>
        <w:t xml:space="preserve"> </w:t>
      </w:r>
      <w:r w:rsidRPr="00C8101B">
        <w:rPr>
          <w:lang w:eastAsia="ja-JP"/>
        </w:rPr>
        <w:t>of traffic with different priorit</w:t>
      </w:r>
      <w:r>
        <w:rPr>
          <w:lang w:eastAsia="ja-JP"/>
        </w:rPr>
        <w:t>ies</w:t>
      </w:r>
      <w:r w:rsidRPr="00A16618">
        <w:rPr>
          <w:rFonts w:eastAsiaTheme="minorEastAsia"/>
          <w:lang w:eastAsia="ko-KR"/>
        </w:rPr>
        <w:t xml:space="preserve"> is supported in Rel-16 due to limited time. </w:t>
      </w:r>
      <w:r>
        <w:rPr>
          <w:rFonts w:eastAsiaTheme="minorEastAsia"/>
          <w:lang w:eastAsia="ko-KR"/>
        </w:rPr>
        <w:t xml:space="preserve">In Rel-16, when a transmission of a lower priority channel overlaps with a transmission of a higher priority channel from a UE, the UE drops the lower priority channel. However always dropping the lower priority channels can potentially result to non-negligible spectral efficiency loss for lower priority traffic (e.g. eMBB), for example when multiple PUSCH transmissions on different cells </w:t>
      </w:r>
      <w:r>
        <w:rPr>
          <w:rFonts w:eastAsiaTheme="minorEastAsia"/>
          <w:lang w:eastAsia="ko-KR"/>
        </w:rPr>
        <w:lastRenderedPageBreak/>
        <w:t xml:space="preserve">are dropped due to an overlapping PUCCH transmission with larger priority or when multiple PDCCHs/PDSCHs need to be retransmitted due to dropping a PUCCH/PUSCH transmission with a HARQ-ACK codebook due to an overlapping transmission with larger priority. </w:t>
      </w:r>
      <w:r w:rsidRPr="00A16618">
        <w:rPr>
          <w:rFonts w:eastAsiaTheme="minorEastAsia"/>
          <w:lang w:eastAsia="ko-KR"/>
        </w:rPr>
        <w:t>In Rel-17, in</w:t>
      </w:r>
      <w:r>
        <w:rPr>
          <w:rFonts w:eastAsiaTheme="minorEastAsia"/>
          <w:lang w:eastAsia="ko-KR"/>
        </w:rPr>
        <w:t xml:space="preserve">tra-UE multiplexing </w:t>
      </w:r>
      <w:r w:rsidRPr="00C8101B">
        <w:rPr>
          <w:lang w:eastAsia="ja-JP"/>
        </w:rPr>
        <w:t>of traffic with different priorit</w:t>
      </w:r>
      <w:r>
        <w:rPr>
          <w:lang w:eastAsia="ja-JP"/>
        </w:rPr>
        <w:t>ies</w:t>
      </w:r>
      <w:r>
        <w:rPr>
          <w:rFonts w:eastAsiaTheme="minorEastAsia"/>
          <w:lang w:eastAsia="ko-KR"/>
        </w:rPr>
        <w:t xml:space="preserve"> aims to address such problems.</w:t>
      </w:r>
    </w:p>
    <w:p w:rsidR="008F01C6" w:rsidRPr="007E20E9" w:rsidRDefault="008F01C6" w:rsidP="008F01C6">
      <w:pPr>
        <w:spacing w:afterLines="100" w:after="240" w:line="240" w:lineRule="auto"/>
        <w:jc w:val="both"/>
        <w:rPr>
          <w:rFonts w:eastAsiaTheme="minorEastAsia"/>
          <w:lang w:eastAsia="ko-KR"/>
        </w:rPr>
      </w:pPr>
      <w:r w:rsidRPr="007E20E9">
        <w:rPr>
          <w:rFonts w:eastAsiaTheme="minorEastAsia" w:hint="eastAsia"/>
          <w:lang w:eastAsia="ko-KR"/>
        </w:rPr>
        <w:t>C</w:t>
      </w:r>
      <w:r w:rsidRPr="007E20E9">
        <w:rPr>
          <w:rFonts w:eastAsiaTheme="minorEastAsia"/>
          <w:lang w:eastAsia="ko-KR"/>
        </w:rPr>
        <w:t xml:space="preserve">onsidering there are many scenarios that need to be discussed within a limited time, a prioritization is needed for the more important ones as supporting all possible scenarios may not be possible. Considering the impact on spectral efficiency and the likelihood of particular scenarios, </w:t>
      </w:r>
      <w:r>
        <w:rPr>
          <w:rFonts w:eastAsiaTheme="minorEastAsia"/>
          <w:lang w:eastAsia="ko-KR"/>
        </w:rPr>
        <w:t xml:space="preserve">eMBB </w:t>
      </w:r>
      <w:r w:rsidRPr="007E20E9">
        <w:rPr>
          <w:rFonts w:eastAsiaTheme="minorEastAsia"/>
          <w:lang w:eastAsia="ko-KR"/>
        </w:rPr>
        <w:t>HARQ-ACK multiplexing with URLLC UCI and</w:t>
      </w:r>
      <w:r w:rsidRPr="007E20E9">
        <w:rPr>
          <w:rFonts w:eastAsiaTheme="minorEastAsia" w:hint="eastAsia"/>
          <w:lang w:eastAsia="ko-KR"/>
        </w:rPr>
        <w:t>/</w:t>
      </w:r>
      <w:r w:rsidRPr="007E20E9">
        <w:rPr>
          <w:rFonts w:eastAsiaTheme="minorEastAsia"/>
          <w:lang w:eastAsia="ko-KR"/>
        </w:rPr>
        <w:t xml:space="preserve">or data should be considered first. However, support of multiplexing URLLC HARQ-ACK with eMBB data should also be considered if solutions are common/similar. </w:t>
      </w:r>
    </w:p>
    <w:p w:rsidR="008F01C6" w:rsidRDefault="008F01C6" w:rsidP="008F01C6">
      <w:pPr>
        <w:spacing w:afterLines="100" w:after="240" w:line="240" w:lineRule="auto"/>
        <w:jc w:val="both"/>
        <w:rPr>
          <w:rFonts w:eastAsia="等线"/>
          <w:lang w:eastAsia="zh-CN"/>
        </w:rPr>
      </w:pPr>
      <w:r w:rsidRPr="007E20E9">
        <w:rPr>
          <w:rFonts w:eastAsiaTheme="minorEastAsia"/>
          <w:lang w:eastAsia="ko-KR"/>
        </w:rPr>
        <w:t xml:space="preserve">Multiplexing </w:t>
      </w:r>
      <w:r>
        <w:rPr>
          <w:rFonts w:eastAsiaTheme="minorEastAsia"/>
          <w:lang w:eastAsia="ko-KR"/>
        </w:rPr>
        <w:t xml:space="preserve">eMBB </w:t>
      </w:r>
      <w:r w:rsidRPr="007E20E9">
        <w:rPr>
          <w:rFonts w:eastAsiaTheme="minorEastAsia"/>
          <w:lang w:eastAsia="ko-KR"/>
        </w:rPr>
        <w:t>HARQ-ACK with URLLC UCI and</w:t>
      </w:r>
      <w:r w:rsidRPr="007E20E9">
        <w:rPr>
          <w:rFonts w:eastAsiaTheme="minorEastAsia" w:hint="eastAsia"/>
          <w:lang w:eastAsia="ko-KR"/>
        </w:rPr>
        <w:t>/</w:t>
      </w:r>
      <w:r w:rsidRPr="007E20E9">
        <w:rPr>
          <w:rFonts w:eastAsiaTheme="minorEastAsia"/>
          <w:lang w:eastAsia="ko-KR"/>
        </w:rPr>
        <w:t>or data should ensure reliability and latency targets of URLLC traffic. Even if a UE indicates support of intra-UE multiplexing of UCI/data with different priority values, whether the UE actually does so or priorities the transmission of PUCCH/PUSCH with larger priority value should be under the control of the network.</w:t>
      </w:r>
      <w:r>
        <w:rPr>
          <w:rFonts w:eastAsiaTheme="minorEastAsia"/>
          <w:lang w:eastAsia="ko-KR"/>
        </w:rPr>
        <w:t xml:space="preserve"> This can also simplify support for multiplexing as it can avoid consideration of conditions, such as whether or not HARQ-ACK with priority 1 is multiplexed in a PUSCH or PUCCH that is within a sub-slot of a PUCCH that the UE would otherwise transmit to provide the HARQ-ACK, for multiplexing by leaving such issues for the gNB to decide. The Rel-16 procedures for multiplexing a UCI type can also remain applicable. </w:t>
      </w:r>
    </w:p>
    <w:p w:rsidR="008F01C6" w:rsidRPr="007E20E9" w:rsidRDefault="008F01C6" w:rsidP="008F01C6">
      <w:pPr>
        <w:spacing w:afterLines="100" w:after="240" w:line="240" w:lineRule="auto"/>
        <w:jc w:val="both"/>
        <w:rPr>
          <w:rFonts w:eastAsiaTheme="minorEastAsia"/>
          <w:b/>
          <w:lang w:eastAsia="ko-KR"/>
        </w:rPr>
      </w:pPr>
      <w:r w:rsidRPr="007E20E9">
        <w:rPr>
          <w:rFonts w:eastAsiaTheme="minorEastAsia"/>
          <w:b/>
          <w:lang w:eastAsia="ko-KR"/>
        </w:rPr>
        <w:t>Proposal 1: Support multiplexing of UCI with priority value 0 with UCI and/or UL-SCH with priority value 1.</w:t>
      </w:r>
    </w:p>
    <w:p w:rsidR="008F01C6" w:rsidRPr="007E20E9" w:rsidRDefault="008F01C6" w:rsidP="008F01C6">
      <w:pPr>
        <w:spacing w:afterLines="100" w:after="240" w:line="240" w:lineRule="auto"/>
        <w:jc w:val="both"/>
        <w:rPr>
          <w:rFonts w:eastAsiaTheme="minorEastAsia"/>
          <w:b/>
          <w:lang w:eastAsia="ko-KR"/>
        </w:rPr>
      </w:pPr>
      <w:r w:rsidRPr="007E20E9">
        <w:rPr>
          <w:rFonts w:eastAsiaTheme="minorEastAsia"/>
          <w:b/>
          <w:lang w:eastAsia="ko-KR"/>
        </w:rPr>
        <w:t>Proposal 2: Multiplexing of UCI with UCI and/or UL-SCH of different priority values is configurable by network.</w:t>
      </w:r>
    </w:p>
    <w:p w:rsidR="008F01C6" w:rsidRDefault="008F01C6" w:rsidP="008F01C6">
      <w:pPr>
        <w:spacing w:afterLines="100" w:after="240" w:line="240" w:lineRule="auto"/>
        <w:jc w:val="both"/>
        <w:rPr>
          <w:rFonts w:eastAsia="等线"/>
          <w:lang w:eastAsia="zh-CN"/>
        </w:rPr>
      </w:pPr>
      <w:r w:rsidRPr="007E20E9">
        <w:rPr>
          <w:rFonts w:eastAsiaTheme="minorEastAsia"/>
          <w:lang w:eastAsia="ko-KR"/>
        </w:rPr>
        <w:t>The simplest way to support multiplexing of overlapping transmission with different priority values is in the cell domain by supporting simultaneous PUSCH and PUCCH transmissions. This feature is supported by LTE but is not yet supported in NR although the functionality is already supported – e.g. a UE can transmit a first channel that includes only UCI (PUSCH without UL-SCH) on a first cell and a second channel that includes only UL-SCH on a second cell. Support of simultaneous PUSCH and PUCCH transmissions will avoid in a simple way having to drop all eMBB PUSCHs on all cells in UL CA due to a URLLC PUCCH on the PCell and can allow multiplexing eMBB UCI on a PUSCH transmission on the SCell without introducing new UE implementation and with minimal specification impact. Although UEs that support UL CA should be able to support simultaneous PUSCH and PUCCH transmissions on different cells, the feature can be an optional one in general.</w:t>
      </w:r>
    </w:p>
    <w:p w:rsidR="008F01C6" w:rsidRPr="00E45AEE" w:rsidRDefault="008F01C6" w:rsidP="008F01C6">
      <w:pPr>
        <w:spacing w:afterLines="100" w:after="240" w:line="240" w:lineRule="auto"/>
        <w:jc w:val="both"/>
        <w:rPr>
          <w:rFonts w:eastAsiaTheme="minorEastAsia"/>
          <w:b/>
          <w:lang w:eastAsia="ko-KR"/>
        </w:rPr>
      </w:pPr>
      <w:r>
        <w:rPr>
          <w:rFonts w:eastAsiaTheme="minorEastAsia"/>
          <w:b/>
          <w:lang w:eastAsia="ko-KR"/>
        </w:rPr>
        <w:t>Proposal 3</w:t>
      </w:r>
      <w:r w:rsidRPr="00E176F5">
        <w:rPr>
          <w:rFonts w:eastAsiaTheme="minorEastAsia"/>
          <w:b/>
          <w:lang w:eastAsia="ko-KR"/>
        </w:rPr>
        <w:t>:</w:t>
      </w:r>
      <w:r>
        <w:rPr>
          <w:rFonts w:eastAsiaTheme="minorEastAsia"/>
          <w:b/>
          <w:lang w:eastAsia="ko-KR"/>
        </w:rPr>
        <w:t xml:space="preserve"> Support s</w:t>
      </w:r>
      <w:r w:rsidRPr="00E45AEE">
        <w:rPr>
          <w:rFonts w:eastAsiaTheme="minorEastAsia"/>
          <w:b/>
          <w:lang w:eastAsia="ko-KR"/>
        </w:rPr>
        <w:t>imultaneous PUCCH/PUSCH transmission</w:t>
      </w:r>
      <w:r>
        <w:rPr>
          <w:rFonts w:eastAsiaTheme="minorEastAsia"/>
          <w:b/>
          <w:lang w:eastAsia="ko-KR"/>
        </w:rPr>
        <w:t>s</w:t>
      </w:r>
      <w:r w:rsidRPr="00E45AEE">
        <w:rPr>
          <w:rFonts w:eastAsiaTheme="minorEastAsia"/>
          <w:b/>
          <w:lang w:eastAsia="ko-KR"/>
        </w:rPr>
        <w:t xml:space="preserve"> </w:t>
      </w:r>
      <w:r>
        <w:rPr>
          <w:rFonts w:eastAsiaTheme="minorEastAsia"/>
          <w:b/>
          <w:lang w:eastAsia="ko-KR"/>
        </w:rPr>
        <w:t>on different cells as an optional UE feature</w:t>
      </w:r>
      <w:r w:rsidRPr="00E45AEE">
        <w:rPr>
          <w:rFonts w:eastAsiaTheme="minorEastAsia"/>
          <w:b/>
          <w:lang w:eastAsia="ko-KR"/>
        </w:rPr>
        <w:t>.</w:t>
      </w:r>
    </w:p>
    <w:p w:rsidR="008F01C6" w:rsidRDefault="008F01C6" w:rsidP="008F01C6">
      <w:pPr>
        <w:spacing w:afterLines="100" w:after="240" w:line="240" w:lineRule="auto"/>
        <w:jc w:val="both"/>
        <w:rPr>
          <w:rFonts w:eastAsiaTheme="minorEastAsia"/>
          <w:b/>
          <w:lang w:eastAsia="ko-KR"/>
        </w:rPr>
      </w:pPr>
      <w:r w:rsidRPr="007E20E9">
        <w:rPr>
          <w:rFonts w:eastAsiaTheme="minorEastAsia"/>
          <w:lang w:eastAsia="ko-KR"/>
        </w:rPr>
        <w:t xml:space="preserve">Support of simultaneous PUSCH and PUCCH transmissions on different cells can solve to a large extend the spectral efficiency loss caused by dropped transmissions of lower priority when there is overlapping with a transmission of larger priority as the impact on spectral efficiency is largest in case of CA (and smallest in case of single cell operation) and as UEs supporting UL CA can also support simultaneous PUSCH and PUCCH transmissions. Nevertheless, that feature is non-applicable at least when a UE does not support UL CA. Further, due to the TDD operation in NR, UL resources over a given time are limited and collisions of UL transmissions with different priorities may not be easy for a network to avoid without material scheduling restrictions or additional latency. Therefore, it is beneficial to also support multiplexing of URLLC UCI (priority 1 UCI) in an eMBB PUSCH transmission (priority 0 PUSCH).   </w:t>
      </w:r>
    </w:p>
    <w:p w:rsidR="008F01C6" w:rsidRPr="007E20E9" w:rsidRDefault="008F01C6" w:rsidP="008F01C6">
      <w:pPr>
        <w:spacing w:afterLines="100" w:after="240" w:line="240" w:lineRule="auto"/>
        <w:jc w:val="both"/>
        <w:rPr>
          <w:rFonts w:eastAsiaTheme="minorEastAsia"/>
          <w:b/>
          <w:lang w:eastAsia="ko-KR"/>
        </w:rPr>
      </w:pPr>
      <w:r w:rsidRPr="00E176F5">
        <w:rPr>
          <w:rFonts w:eastAsiaTheme="minorEastAsia"/>
          <w:b/>
          <w:lang w:eastAsia="ko-KR"/>
        </w:rPr>
        <w:t xml:space="preserve">Proposal </w:t>
      </w:r>
      <w:r>
        <w:rPr>
          <w:rFonts w:eastAsiaTheme="minorEastAsia"/>
          <w:b/>
          <w:lang w:eastAsia="ko-KR"/>
        </w:rPr>
        <w:t>4</w:t>
      </w:r>
      <w:r w:rsidRPr="00E176F5">
        <w:rPr>
          <w:rFonts w:eastAsiaTheme="minorEastAsia"/>
          <w:b/>
          <w:lang w:eastAsia="ko-KR"/>
        </w:rPr>
        <w:t xml:space="preserve">: </w:t>
      </w:r>
      <w:r w:rsidRPr="007E20E9">
        <w:rPr>
          <w:rFonts w:eastAsiaTheme="minorEastAsia"/>
          <w:b/>
          <w:lang w:eastAsia="ko-KR"/>
        </w:rPr>
        <w:t>Support multiplexing of UCI with priority value 1 in a PUSCH with priority value 0.</w:t>
      </w:r>
    </w:p>
    <w:p w:rsidR="008F01C6" w:rsidRDefault="008F01C6" w:rsidP="008F01C6">
      <w:pPr>
        <w:spacing w:afterLines="100" w:after="240" w:line="240" w:lineRule="auto"/>
        <w:jc w:val="both"/>
        <w:rPr>
          <w:rFonts w:eastAsia="等线"/>
          <w:b/>
          <w:lang w:eastAsia="zh-CN"/>
        </w:rPr>
      </w:pPr>
      <w:r w:rsidRPr="007E20E9">
        <w:rPr>
          <w:rFonts w:eastAsiaTheme="minorEastAsia"/>
          <w:lang w:eastAsia="ko-KR"/>
        </w:rPr>
        <w:t xml:space="preserve">Supporting </w:t>
      </w:r>
      <w:r>
        <w:rPr>
          <w:rFonts w:eastAsiaTheme="minorEastAsia"/>
          <w:lang w:eastAsia="ko-KR"/>
        </w:rPr>
        <w:t xml:space="preserve">intra-UE multiplexing </w:t>
      </w:r>
      <w:r w:rsidRPr="007E20E9">
        <w:rPr>
          <w:rFonts w:eastAsiaTheme="minorEastAsia"/>
          <w:lang w:eastAsia="ko-KR"/>
        </w:rPr>
        <w:t xml:space="preserve">of data/UCI with different priority values may require a UE to multiplex up to 5 UCI types on a same PUCCH and up to 3 UCI types on a PUSCH (“type” is identified by information content and priority) and, due to increased payload, may always require use of a large number of RBs for PUCCH transmission or of a large number of PUSCH REs. A large UCI payload can compromise overall reliability due to a requirement of larger transmission power and a larger number of RBs to achieve a target code rate. A large number of UCI REs can be controlled by a small value of the scaling factor </w:t>
      </w:r>
      <m:oMath>
        <m:r>
          <w:rPr>
            <w:rFonts w:ascii="Cambria Math" w:eastAsiaTheme="minorEastAsia" w:hAnsi="Cambria Math"/>
            <w:lang w:eastAsia="ko-KR"/>
          </w:rPr>
          <m:t>α</m:t>
        </m:r>
      </m:oMath>
      <w:r w:rsidRPr="007E20E9">
        <w:rPr>
          <w:rFonts w:eastAsiaTheme="minorEastAsia"/>
          <w:lang w:eastAsia="ko-KR"/>
        </w:rPr>
        <w:t xml:space="preserve"> but that can also lead to limitations when the payload is only due to, e.g., eMBB HARQ-ACK for multiple cells and multiple PDSCH receptions with or without CBG-based HARQ-ACK feedback. Then, in some cases, the RE limitation may result to not multiplexing (or multiplexing) CSI while in other cases it may result to not multiplexing (or multiplexing) HARQ-ACK and corresponding consequences are different. Therefore, in addition to enabling/disabling intra-UE multiplexing, a network should be able to control the UCI types of a first priority that can be multiplexed on a PUCCH/PUSCH of a second priority.</w:t>
      </w:r>
    </w:p>
    <w:p w:rsidR="008F01C6" w:rsidRDefault="008F01C6" w:rsidP="008F01C6">
      <w:pPr>
        <w:spacing w:afterLines="100" w:after="240" w:line="240" w:lineRule="auto"/>
        <w:jc w:val="both"/>
        <w:rPr>
          <w:rFonts w:eastAsia="等线"/>
          <w:lang w:eastAsia="zh-CN"/>
        </w:rPr>
      </w:pPr>
      <w:r w:rsidRPr="007E20E9">
        <w:rPr>
          <w:rFonts w:eastAsiaTheme="minorEastAsia"/>
          <w:b/>
          <w:lang w:eastAsia="ko-KR"/>
        </w:rPr>
        <w:t>Proposal 5: The UCI types with first priority that can be multiplexed on a PUCCH/PUSCH of a second priority are configurable by the network.</w:t>
      </w:r>
    </w:p>
    <w:p w:rsidR="008F01C6" w:rsidRPr="003F48BD" w:rsidRDefault="008F01C6" w:rsidP="008F01C6">
      <w:pPr>
        <w:spacing w:after="120" w:line="240" w:lineRule="auto"/>
        <w:jc w:val="both"/>
        <w:rPr>
          <w:rFonts w:eastAsia="等线"/>
          <w:b/>
          <w:bCs/>
          <w:lang w:eastAsia="zh-CN"/>
        </w:rPr>
      </w:pPr>
      <w:r w:rsidRPr="00C87006">
        <w:rPr>
          <w:rFonts w:eastAsiaTheme="minorEastAsia"/>
          <w:lang w:eastAsia="ko-KR"/>
        </w:rPr>
        <w:lastRenderedPageBreak/>
        <w:t>If a PUCCH with a first priority overlaps with more than one PUCCH/PUSCH of a second priority, the UE cancels the transmission of the lower priority channel in Rel-16. However, in Rel-17, such cases need to be considered since multiplexing data/UCI with different priority values will be supported.</w:t>
      </w:r>
    </w:p>
    <w:p w:rsidR="008F01C6" w:rsidRPr="00C87006" w:rsidRDefault="008F01C6" w:rsidP="008F01C6">
      <w:pPr>
        <w:spacing w:afterLines="100" w:after="240" w:line="240" w:lineRule="auto"/>
        <w:jc w:val="both"/>
        <w:rPr>
          <w:rFonts w:eastAsiaTheme="minorEastAsia"/>
          <w:b/>
          <w:lang w:eastAsia="ko-KR"/>
        </w:rPr>
      </w:pPr>
      <w:r w:rsidRPr="00C87006">
        <w:rPr>
          <w:rFonts w:eastAsiaTheme="minorEastAsia"/>
          <w:b/>
          <w:lang w:eastAsia="ko-KR"/>
        </w:rPr>
        <w:t>Proposal 6: Consider support for multiplexing in case a PUCCH/PUSCH overlaps with more than one PUCCH/PUSCH with different priority.</w:t>
      </w:r>
    </w:p>
    <w:p w:rsidR="008F01C6" w:rsidRPr="009D4C48" w:rsidRDefault="008F01C6" w:rsidP="008F01C6">
      <w:pPr>
        <w:pStyle w:val="Heading2"/>
        <w:spacing w:before="120" w:after="120" w:line="240" w:lineRule="auto"/>
        <w:rPr>
          <w:color w:val="auto"/>
          <w:sz w:val="28"/>
          <w:lang w:eastAsia="zh-CN"/>
        </w:rPr>
      </w:pPr>
      <w:r w:rsidRPr="00F820B8">
        <w:rPr>
          <w:color w:val="auto"/>
          <w:sz w:val="28"/>
          <w:lang w:eastAsia="zh-CN"/>
        </w:rPr>
        <w:t xml:space="preserve">Uplink intra-UE </w:t>
      </w:r>
      <w:r w:rsidRPr="00CE4FB4">
        <w:rPr>
          <w:color w:val="auto"/>
          <w:sz w:val="28"/>
          <w:lang w:eastAsia="zh-CN"/>
        </w:rPr>
        <w:t>prioritization</w:t>
      </w:r>
    </w:p>
    <w:p w:rsidR="008F01C6" w:rsidRDefault="008F01C6" w:rsidP="008F01C6">
      <w:pPr>
        <w:spacing w:after="120" w:line="240" w:lineRule="auto"/>
        <w:jc w:val="both"/>
        <w:rPr>
          <w:rFonts w:eastAsiaTheme="minorEastAsia"/>
          <w:lang w:eastAsia="ko-KR"/>
        </w:rPr>
      </w:pPr>
      <w:r>
        <w:rPr>
          <w:rFonts w:eastAsiaTheme="minorEastAsia"/>
          <w:lang w:eastAsia="ko-KR"/>
        </w:rPr>
        <w:t xml:space="preserve">For intra-UE </w:t>
      </w:r>
      <w:r w:rsidRPr="00170BE7">
        <w:rPr>
          <w:rFonts w:eastAsiaTheme="minorEastAsia"/>
          <w:lang w:eastAsia="ko-KR"/>
        </w:rPr>
        <w:t>prioritization of traffic with different priorit</w:t>
      </w:r>
      <w:r>
        <w:rPr>
          <w:rFonts w:eastAsiaTheme="minorEastAsia"/>
          <w:lang w:eastAsia="ko-KR"/>
        </w:rPr>
        <w:t xml:space="preserve">ies, there are two remaining cases from Rel-16. </w:t>
      </w:r>
    </w:p>
    <w:p w:rsidR="008F01C6" w:rsidRPr="005158C0" w:rsidRDefault="008F01C6" w:rsidP="008F01C6">
      <w:pPr>
        <w:spacing w:after="120" w:line="240" w:lineRule="auto"/>
        <w:jc w:val="both"/>
        <w:rPr>
          <w:rFonts w:eastAsiaTheme="minorEastAsia"/>
          <w:lang w:eastAsia="ko-KR"/>
        </w:rPr>
      </w:pPr>
      <w:r w:rsidRPr="00521454">
        <w:rPr>
          <w:rFonts w:eastAsiaTheme="minorEastAsia"/>
          <w:lang w:eastAsia="ko-KR"/>
        </w:rPr>
        <w:t xml:space="preserve">Case a) </w:t>
      </w:r>
      <w:r w:rsidRPr="005158C0">
        <w:rPr>
          <w:rFonts w:eastAsiaTheme="minorEastAsia"/>
          <w:lang w:eastAsia="ko-KR"/>
        </w:rPr>
        <w:t>1</w:t>
      </w:r>
      <w:r w:rsidRPr="00BB7154">
        <w:rPr>
          <w:rFonts w:eastAsiaTheme="minorEastAsia"/>
          <w:vertAlign w:val="superscript"/>
          <w:lang w:eastAsia="ko-KR"/>
        </w:rPr>
        <w:t>st</w:t>
      </w:r>
      <w:r>
        <w:rPr>
          <w:rFonts w:eastAsiaTheme="minorEastAsia"/>
          <w:lang w:eastAsia="ko-KR"/>
        </w:rPr>
        <w:t xml:space="preserve"> D</w:t>
      </w:r>
      <w:r w:rsidRPr="005158C0">
        <w:rPr>
          <w:rFonts w:eastAsiaTheme="minorEastAsia"/>
          <w:lang w:eastAsia="ko-KR"/>
        </w:rPr>
        <w:t>G PUSCH vs.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CG PUSCH: the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CG PUSCH with priority 1 cancels the 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DG PUSCH with priority 0.</w:t>
      </w:r>
    </w:p>
    <w:p w:rsidR="008F01C6" w:rsidRPr="00521454" w:rsidRDefault="008F01C6" w:rsidP="008F01C6">
      <w:pPr>
        <w:spacing w:after="120" w:line="240" w:lineRule="auto"/>
        <w:jc w:val="both"/>
        <w:rPr>
          <w:rFonts w:eastAsiaTheme="minorEastAsia"/>
          <w:lang w:eastAsia="ko-KR"/>
        </w:rPr>
      </w:pPr>
      <w:r w:rsidRPr="00521454">
        <w:rPr>
          <w:rFonts w:eastAsiaTheme="minorEastAsia"/>
          <w:lang w:eastAsia="ko-KR"/>
        </w:rPr>
        <w:t xml:space="preserve">Case b) </w:t>
      </w:r>
      <w:r w:rsidRPr="005158C0">
        <w:rPr>
          <w:rFonts w:eastAsiaTheme="minorEastAsia"/>
          <w:lang w:eastAsia="ko-KR"/>
        </w:rPr>
        <w:t>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CG PUSCH vs.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DG PUSCH: the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DG PUSCH with priority</w:t>
      </w:r>
      <w:r>
        <w:rPr>
          <w:rFonts w:eastAsiaTheme="minorEastAsia"/>
          <w:lang w:eastAsia="ko-KR"/>
        </w:rPr>
        <w:t xml:space="preserve"> </w:t>
      </w:r>
      <w:r w:rsidRPr="005158C0">
        <w:rPr>
          <w:rFonts w:eastAsiaTheme="minorEastAsia"/>
          <w:lang w:eastAsia="ko-KR"/>
        </w:rPr>
        <w:t>1 cancels the 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CG PUSCH with priority 0.</w:t>
      </w:r>
    </w:p>
    <w:p w:rsidR="008F01C6" w:rsidRPr="005158C0" w:rsidRDefault="008F01C6" w:rsidP="008F01C6">
      <w:pPr>
        <w:spacing w:after="120" w:line="240" w:lineRule="auto"/>
        <w:jc w:val="both"/>
        <w:rPr>
          <w:rFonts w:eastAsiaTheme="minorEastAsia"/>
          <w:lang w:eastAsia="ko-KR"/>
        </w:rPr>
      </w:pPr>
      <w:r w:rsidRPr="005158C0">
        <w:rPr>
          <w:rFonts w:eastAsiaTheme="minorEastAsia"/>
          <w:lang w:eastAsia="ko-KR"/>
        </w:rPr>
        <w:t xml:space="preserve">The main issue regarding case a) is to ensure that MAC provides MAC PDU for the prioritized grant before the required timeline for cancelation of the deprioritized grant. If the timeline is not satisfied, MAC should not provide MAC PDU to PHY.  For handling prioritization, the MAC entity can use time domain resource allocation information for each grant to check whether or not it is overlapped with other grants. Since the MAC knows the time domain resource allocation for each grant, it is possible for the MAC to ensure that the PHY is able to cancel the 1st LP DG and transmit the 2nd HP CG. </w:t>
      </w:r>
    </w:p>
    <w:p w:rsidR="008F01C6" w:rsidRPr="005158C0" w:rsidRDefault="008F01C6" w:rsidP="008F01C6">
      <w:pPr>
        <w:spacing w:afterLines="100" w:after="240" w:line="240" w:lineRule="auto"/>
        <w:jc w:val="both"/>
        <w:rPr>
          <w:rFonts w:eastAsiaTheme="minorEastAsia"/>
          <w:b/>
          <w:lang w:eastAsia="ko-KR"/>
        </w:rPr>
      </w:pPr>
      <w:r w:rsidRPr="005158C0">
        <w:rPr>
          <w:rFonts w:eastAsiaTheme="minorEastAsia"/>
          <w:b/>
          <w:lang w:eastAsia="ko-KR"/>
        </w:rPr>
        <w:t>Proposal 7: If transmission of a CG-PUSCH with priority 1 starts after a transmission of a DG-PUSCH with priority 0 from a UE on a same serving cell and the two PUSCHs overlap, the UE is expected to cancel the DG-PUSCH before the first overlapping symbol.</w:t>
      </w:r>
    </w:p>
    <w:p w:rsidR="008F01C6" w:rsidRPr="005158C0" w:rsidRDefault="008F01C6" w:rsidP="008F01C6">
      <w:pPr>
        <w:spacing w:after="120" w:line="240" w:lineRule="auto"/>
        <w:jc w:val="both"/>
        <w:rPr>
          <w:rFonts w:eastAsiaTheme="minorEastAsia"/>
          <w:lang w:eastAsia="ko-KR"/>
        </w:rPr>
      </w:pPr>
      <w:r w:rsidRPr="005158C0">
        <w:rPr>
          <w:rFonts w:eastAsiaTheme="minorEastAsia"/>
          <w:lang w:eastAsia="ko-KR"/>
        </w:rPr>
        <w:t>Regarding case b), a serving gNB can ensure that the cancelation timeline is satisfied considering all the configured grant resources with lower priority; otherwise, case b) can be considered as an error case.</w:t>
      </w:r>
    </w:p>
    <w:p w:rsidR="008F01C6" w:rsidRPr="00F12E74" w:rsidRDefault="008F01C6" w:rsidP="008F01C6">
      <w:pPr>
        <w:spacing w:afterLines="100" w:after="240" w:line="240" w:lineRule="auto"/>
        <w:jc w:val="both"/>
        <w:rPr>
          <w:rFonts w:eastAsia="等线"/>
          <w:b/>
          <w:lang w:eastAsia="zh-CN"/>
        </w:rPr>
      </w:pPr>
      <w:r w:rsidRPr="005158C0">
        <w:rPr>
          <w:rFonts w:eastAsiaTheme="minorEastAsia"/>
          <w:b/>
          <w:lang w:eastAsia="ko-KR"/>
        </w:rPr>
        <w:t>Proposal 8: If transmission of a DG-PUSCH with priority 1 starts after a transmission of a CG-PUSCH with priority 0 from a UE on a same serving cell and the two PUSCHs overlap, a UE is expected to cancel the CG-PUSCH before the first overlapping symbol.</w:t>
      </w:r>
    </w:p>
    <w:p w:rsidR="008F01C6" w:rsidRPr="00D02CB4" w:rsidRDefault="008F01C6" w:rsidP="008F01C6">
      <w:pPr>
        <w:pStyle w:val="Heading1"/>
        <w:spacing w:before="0" w:after="60"/>
        <w:ind w:left="432" w:hanging="432"/>
        <w:jc w:val="both"/>
        <w:rPr>
          <w:sz w:val="32"/>
          <w:lang w:val="en-US" w:eastAsia="ko-KR"/>
        </w:rPr>
      </w:pPr>
      <w:r w:rsidRPr="00D02CB4">
        <w:rPr>
          <w:sz w:val="32"/>
          <w:lang w:val="en-US" w:eastAsia="ko-KR"/>
        </w:rPr>
        <w:t>Conclusions</w:t>
      </w:r>
    </w:p>
    <w:p w:rsidR="008F01C6" w:rsidRPr="005158C0" w:rsidRDefault="008F01C6" w:rsidP="008F01C6">
      <w:pPr>
        <w:spacing w:after="120" w:line="240" w:lineRule="auto"/>
        <w:jc w:val="both"/>
        <w:rPr>
          <w:rFonts w:eastAsiaTheme="minorEastAsia"/>
          <w:lang w:eastAsia="ko-KR"/>
        </w:rPr>
      </w:pPr>
      <w:r w:rsidRPr="005158C0">
        <w:rPr>
          <w:rFonts w:eastAsiaTheme="minorEastAsia"/>
          <w:lang w:eastAsia="ko-KR"/>
        </w:rPr>
        <w:t>T</w:t>
      </w:r>
      <w:r w:rsidRPr="005158C0">
        <w:rPr>
          <w:rFonts w:eastAsiaTheme="minorEastAsia" w:hint="eastAsia"/>
          <w:lang w:eastAsia="ko-KR"/>
        </w:rPr>
        <w:t xml:space="preserve">his </w:t>
      </w:r>
      <w:r w:rsidRPr="005158C0">
        <w:rPr>
          <w:rFonts w:eastAsiaTheme="minorEastAsia"/>
          <w:lang w:eastAsia="ko-KR"/>
        </w:rPr>
        <w:t xml:space="preserve">contribution discusses the issues related to </w:t>
      </w:r>
      <w:r>
        <w:rPr>
          <w:rFonts w:eastAsiaTheme="minorEastAsia"/>
          <w:lang w:eastAsia="ko-KR"/>
        </w:rPr>
        <w:t xml:space="preserve">intra-UE multiplexing and </w:t>
      </w:r>
      <w:r w:rsidRPr="00A16618">
        <w:rPr>
          <w:rFonts w:eastAsiaTheme="minorEastAsia"/>
          <w:lang w:eastAsia="ko-KR"/>
        </w:rPr>
        <w:t>prioritization</w:t>
      </w:r>
      <w:r w:rsidRPr="005158C0">
        <w:rPr>
          <w:rFonts w:eastAsiaTheme="minorEastAsia"/>
          <w:lang w:eastAsia="ko-KR"/>
        </w:rPr>
        <w:t xml:space="preserve"> of traffic with different priority. The proposals are summarized below, </w:t>
      </w:r>
    </w:p>
    <w:p w:rsidR="008F01C6" w:rsidRPr="007E20E9" w:rsidRDefault="008F01C6" w:rsidP="008F01C6">
      <w:pPr>
        <w:spacing w:afterLines="100" w:after="240" w:line="240" w:lineRule="auto"/>
        <w:jc w:val="both"/>
        <w:rPr>
          <w:rFonts w:eastAsiaTheme="minorEastAsia"/>
          <w:b/>
          <w:lang w:eastAsia="ko-KR"/>
        </w:rPr>
      </w:pPr>
      <w:r w:rsidRPr="007E20E9">
        <w:rPr>
          <w:rFonts w:eastAsiaTheme="minorEastAsia"/>
          <w:b/>
          <w:lang w:eastAsia="ko-KR"/>
        </w:rPr>
        <w:t>Proposal 1: Support multiplexing of UCI with priority value 0 with UCI and/or UL-SCH with priority value 1.</w:t>
      </w:r>
    </w:p>
    <w:p w:rsidR="008F01C6" w:rsidRDefault="008F01C6" w:rsidP="008F01C6">
      <w:pPr>
        <w:spacing w:afterLines="100" w:after="240" w:line="240" w:lineRule="auto"/>
        <w:jc w:val="both"/>
        <w:rPr>
          <w:rFonts w:eastAsiaTheme="minorEastAsia"/>
          <w:b/>
          <w:lang w:eastAsia="ko-KR"/>
        </w:rPr>
      </w:pPr>
      <w:r w:rsidRPr="007E20E9">
        <w:rPr>
          <w:rFonts w:eastAsiaTheme="minorEastAsia"/>
          <w:b/>
          <w:lang w:eastAsia="ko-KR"/>
        </w:rPr>
        <w:t>Proposal 2: Multiplexing of UCI with UCI and/or UL-SCH of different priority values is configurable by network.</w:t>
      </w:r>
    </w:p>
    <w:p w:rsidR="008F01C6" w:rsidRDefault="008F01C6" w:rsidP="008F01C6">
      <w:pPr>
        <w:spacing w:afterLines="100" w:after="240" w:line="240" w:lineRule="auto"/>
        <w:jc w:val="both"/>
        <w:rPr>
          <w:rFonts w:eastAsiaTheme="minorEastAsia"/>
          <w:b/>
          <w:lang w:eastAsia="ko-KR"/>
        </w:rPr>
      </w:pPr>
      <w:r>
        <w:rPr>
          <w:rFonts w:eastAsiaTheme="minorEastAsia"/>
          <w:b/>
          <w:lang w:eastAsia="ko-KR"/>
        </w:rPr>
        <w:t>Proposal 3</w:t>
      </w:r>
      <w:r w:rsidRPr="00E176F5">
        <w:rPr>
          <w:rFonts w:eastAsiaTheme="minorEastAsia"/>
          <w:b/>
          <w:lang w:eastAsia="ko-KR"/>
        </w:rPr>
        <w:t>:</w:t>
      </w:r>
      <w:r>
        <w:rPr>
          <w:rFonts w:eastAsiaTheme="minorEastAsia"/>
          <w:b/>
          <w:lang w:eastAsia="ko-KR"/>
        </w:rPr>
        <w:t xml:space="preserve"> Support s</w:t>
      </w:r>
      <w:r w:rsidRPr="00E45AEE">
        <w:rPr>
          <w:rFonts w:eastAsiaTheme="minorEastAsia"/>
          <w:b/>
          <w:lang w:eastAsia="ko-KR"/>
        </w:rPr>
        <w:t>imultaneous PUCCH/PUSCH transmission</w:t>
      </w:r>
      <w:r>
        <w:rPr>
          <w:rFonts w:eastAsiaTheme="minorEastAsia"/>
          <w:b/>
          <w:lang w:eastAsia="ko-KR"/>
        </w:rPr>
        <w:t>s</w:t>
      </w:r>
      <w:r w:rsidRPr="00E45AEE">
        <w:rPr>
          <w:rFonts w:eastAsiaTheme="minorEastAsia"/>
          <w:b/>
          <w:lang w:eastAsia="ko-KR"/>
        </w:rPr>
        <w:t xml:space="preserve"> </w:t>
      </w:r>
      <w:r>
        <w:rPr>
          <w:rFonts w:eastAsiaTheme="minorEastAsia"/>
          <w:b/>
          <w:lang w:eastAsia="ko-KR"/>
        </w:rPr>
        <w:t>on different cells as an optional UE feature</w:t>
      </w:r>
      <w:r w:rsidRPr="00E45AEE">
        <w:rPr>
          <w:rFonts w:eastAsiaTheme="minorEastAsia"/>
          <w:b/>
          <w:lang w:eastAsia="ko-KR"/>
        </w:rPr>
        <w:t>.</w:t>
      </w:r>
    </w:p>
    <w:p w:rsidR="008F01C6" w:rsidRPr="007E20E9" w:rsidRDefault="008F01C6" w:rsidP="008F01C6">
      <w:pPr>
        <w:spacing w:afterLines="100" w:after="240" w:line="240" w:lineRule="auto"/>
        <w:jc w:val="both"/>
        <w:rPr>
          <w:rFonts w:eastAsiaTheme="minorEastAsia"/>
          <w:b/>
          <w:lang w:eastAsia="ko-KR"/>
        </w:rPr>
      </w:pPr>
      <w:r w:rsidRPr="00E176F5">
        <w:rPr>
          <w:rFonts w:eastAsiaTheme="minorEastAsia"/>
          <w:b/>
          <w:lang w:eastAsia="ko-KR"/>
        </w:rPr>
        <w:t xml:space="preserve">Proposal </w:t>
      </w:r>
      <w:r>
        <w:rPr>
          <w:rFonts w:eastAsiaTheme="minorEastAsia"/>
          <w:b/>
          <w:lang w:eastAsia="ko-KR"/>
        </w:rPr>
        <w:t>4</w:t>
      </w:r>
      <w:r w:rsidRPr="00E176F5">
        <w:rPr>
          <w:rFonts w:eastAsiaTheme="minorEastAsia"/>
          <w:b/>
          <w:lang w:eastAsia="ko-KR"/>
        </w:rPr>
        <w:t xml:space="preserve">: </w:t>
      </w:r>
      <w:r w:rsidRPr="007E20E9">
        <w:rPr>
          <w:rFonts w:eastAsiaTheme="minorEastAsia"/>
          <w:b/>
          <w:lang w:eastAsia="ko-KR"/>
        </w:rPr>
        <w:t>Support multiplexing of UCI with priority value 1 in a PUSCH with priority value 0.</w:t>
      </w:r>
    </w:p>
    <w:p w:rsidR="008F01C6" w:rsidRDefault="008F01C6" w:rsidP="008F01C6">
      <w:pPr>
        <w:spacing w:afterLines="100" w:after="240" w:line="240" w:lineRule="auto"/>
        <w:jc w:val="both"/>
        <w:rPr>
          <w:rFonts w:eastAsia="等线"/>
          <w:lang w:eastAsia="zh-CN"/>
        </w:rPr>
      </w:pPr>
      <w:r w:rsidRPr="007E20E9">
        <w:rPr>
          <w:rFonts w:eastAsiaTheme="minorEastAsia"/>
          <w:b/>
          <w:lang w:eastAsia="ko-KR"/>
        </w:rPr>
        <w:t>Proposal 5: The UCI types with first priority that can be multiplexed on a PUCCH/PUSCH of a second priority are configurable by the network.</w:t>
      </w:r>
    </w:p>
    <w:p w:rsidR="008F01C6" w:rsidRPr="007E20E9" w:rsidRDefault="008F01C6" w:rsidP="008F01C6">
      <w:pPr>
        <w:spacing w:afterLines="100" w:after="240" w:line="240" w:lineRule="auto"/>
        <w:jc w:val="both"/>
        <w:rPr>
          <w:rFonts w:eastAsiaTheme="minorEastAsia"/>
          <w:b/>
          <w:lang w:eastAsia="ko-KR"/>
        </w:rPr>
      </w:pPr>
      <w:r w:rsidRPr="007E20E9">
        <w:rPr>
          <w:rFonts w:eastAsiaTheme="minorEastAsia"/>
          <w:b/>
          <w:lang w:eastAsia="ko-KR"/>
        </w:rPr>
        <w:t>Proposal 6: Consider support for multiplexing in case a PUCCH/PUSCH overlaps with more than one PUCCH/PUSCH with different priority.</w:t>
      </w:r>
    </w:p>
    <w:p w:rsidR="008F01C6" w:rsidRPr="007E20E9" w:rsidRDefault="008F01C6" w:rsidP="008F01C6">
      <w:pPr>
        <w:spacing w:afterLines="100" w:after="240" w:line="240" w:lineRule="auto"/>
        <w:jc w:val="both"/>
        <w:rPr>
          <w:rFonts w:eastAsiaTheme="minorEastAsia"/>
          <w:b/>
          <w:lang w:eastAsia="ko-KR"/>
        </w:rPr>
      </w:pPr>
      <w:r w:rsidRPr="007E20E9">
        <w:rPr>
          <w:rFonts w:eastAsiaTheme="minorEastAsia"/>
          <w:b/>
          <w:lang w:eastAsia="ko-KR"/>
        </w:rPr>
        <w:t>Proposal 7: If transmission of a CG-PUSCH with priority 1 starts after a transmission of a DG-PUSCH with priority 0 from a UE on a same serving cell and the two PUSCHs overlap, the UE is expected to cancel the DG-PUSCH before the first overlapping symbol.</w:t>
      </w:r>
    </w:p>
    <w:p w:rsidR="008F01C6" w:rsidRPr="007E20E9" w:rsidRDefault="008F01C6" w:rsidP="008F01C6">
      <w:pPr>
        <w:spacing w:afterLines="100" w:after="240" w:line="240" w:lineRule="auto"/>
        <w:jc w:val="both"/>
        <w:rPr>
          <w:rFonts w:eastAsiaTheme="minorEastAsia"/>
          <w:b/>
          <w:lang w:eastAsia="ko-KR"/>
        </w:rPr>
      </w:pPr>
      <w:r w:rsidRPr="007E20E9">
        <w:rPr>
          <w:rFonts w:eastAsiaTheme="minorEastAsia"/>
          <w:b/>
          <w:lang w:eastAsia="ko-KR"/>
        </w:rPr>
        <w:t>Proposal 8: If transmission of a DG-PUSCH with priority 1 starts after a transmission of a CG-PUSCH with priority 0 from a UE on a same serving cell and the two PUSCHs overlap, a UE is expected to cancel the CG-PUSCH before the first overlapping symbol.</w:t>
      </w:r>
    </w:p>
    <w:p w:rsidR="008F01C6" w:rsidRDefault="008F01C6" w:rsidP="008F01C6">
      <w:pPr>
        <w:pStyle w:val="Heading1"/>
        <w:numPr>
          <w:ilvl w:val="0"/>
          <w:numId w:val="0"/>
        </w:numPr>
        <w:spacing w:before="0" w:after="60"/>
        <w:jc w:val="both"/>
        <w:rPr>
          <w:sz w:val="32"/>
          <w:lang w:val="en-US" w:eastAsia="ko-KR"/>
        </w:rPr>
      </w:pPr>
      <w:r w:rsidRPr="00CE4FB4">
        <w:rPr>
          <w:sz w:val="32"/>
          <w:lang w:val="en-US" w:eastAsia="ko-KR"/>
        </w:rPr>
        <w:lastRenderedPageBreak/>
        <w:t>Reference</w:t>
      </w:r>
    </w:p>
    <w:p w:rsidR="008F01C6" w:rsidRPr="001A535A" w:rsidRDefault="008F01C6" w:rsidP="008F01C6">
      <w:pPr>
        <w:rPr>
          <w:rFonts w:eastAsia="等线"/>
          <w:lang w:val="en-US" w:eastAsia="zh-CN"/>
        </w:rPr>
      </w:pPr>
      <w:r>
        <w:rPr>
          <w:rFonts w:eastAsia="等线" w:hint="eastAsia"/>
          <w:lang w:val="en-US" w:eastAsia="zh-CN"/>
        </w:rPr>
        <w:t>[</w:t>
      </w:r>
      <w:r>
        <w:rPr>
          <w:rFonts w:eastAsia="等线"/>
          <w:lang w:val="en-US" w:eastAsia="zh-CN"/>
        </w:rPr>
        <w:t xml:space="preserve">1] RP-201310, </w:t>
      </w:r>
      <w:r w:rsidRPr="00302029">
        <w:rPr>
          <w:rFonts w:eastAsia="等线"/>
          <w:lang w:val="en-US" w:eastAsia="zh-CN"/>
        </w:rPr>
        <w:t>Revised WID: Enhanced Industrial Internet of Things (IoT) and ultra-reliable and low latency communication (URLLC) support for NR</w:t>
      </w:r>
      <w:r>
        <w:rPr>
          <w:rFonts w:eastAsia="等线"/>
          <w:lang w:val="en-US" w:eastAsia="zh-CN"/>
        </w:rPr>
        <w:t>,</w:t>
      </w:r>
      <w:r w:rsidRPr="001A535A">
        <w:rPr>
          <w:rFonts w:eastAsia="等线"/>
          <w:lang w:val="en-US" w:eastAsia="zh-CN"/>
        </w:rPr>
        <w:t xml:space="preserve"> Nokia, Nokia Shanghai Bell</w:t>
      </w:r>
      <w:r>
        <w:rPr>
          <w:rFonts w:eastAsia="等线"/>
          <w:lang w:val="en-US" w:eastAsia="zh-CN"/>
        </w:rPr>
        <w:t>.</w:t>
      </w:r>
    </w:p>
    <w:p w:rsidR="00C44A8E" w:rsidRDefault="00C44A8E">
      <w:bookmarkStart w:id="3" w:name="_GoBack"/>
      <w:bookmarkEnd w:id="3"/>
    </w:p>
    <w:sectPr w:rsidR="00C44A8E" w:rsidSect="00CC2686">
      <w:headerReference w:type="even" r:id="rId5"/>
      <w:footerReference w:type="default" r:id="rId6"/>
      <w:footnotePr>
        <w:numRestart w:val="eachSect"/>
      </w:footnotePr>
      <w:pgSz w:w="11907" w:h="16840" w:code="9"/>
      <w:pgMar w:top="1440" w:right="1080" w:bottom="1440" w:left="1080"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F01" w:rsidRDefault="009A3287">
    <w:pPr>
      <w:pStyle w:val="Header"/>
      <w:tabs>
        <w:tab w:val="right" w:pos="9639"/>
      </w:tabs>
      <w:jc w:val="center"/>
    </w:pPr>
    <w:r>
      <w:t xml:space="preserve">Page </w:t>
    </w:r>
    <w:r w:rsidRPr="00B0165F">
      <w:rPr>
        <w:rStyle w:val="PageNumber"/>
        <w:i/>
      </w:rPr>
      <w:fldChar w:fldCharType="begin"/>
    </w:r>
    <w:r w:rsidRPr="00B0165F">
      <w:rPr>
        <w:rStyle w:val="PageNumber"/>
        <w:i/>
      </w:rPr>
      <w:instrText xml:space="preserve"> PAGE </w:instrText>
    </w:r>
    <w:r w:rsidRPr="00B0165F">
      <w:rPr>
        <w:rStyle w:val="PageNumber"/>
        <w:i/>
      </w:rPr>
      <w:fldChar w:fldCharType="separate"/>
    </w:r>
    <w:r>
      <w:rPr>
        <w:rStyle w:val="PageNumber"/>
        <w:i/>
      </w:rPr>
      <w:t>4</w:t>
    </w:r>
    <w:r w:rsidRPr="00B0165F">
      <w:rPr>
        <w:rStyle w:val="PageNumber"/>
        <w:i/>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F01" w:rsidRDefault="009A328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83B"/>
    <w:rsid w:val="0007283B"/>
    <w:rsid w:val="00145C51"/>
    <w:rsid w:val="00887DF7"/>
    <w:rsid w:val="008F01C6"/>
    <w:rsid w:val="009A3287"/>
    <w:rsid w:val="00C44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5552E6-9500-4B6D-8591-650AF1A2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01C6"/>
    <w:pPr>
      <w:spacing w:after="180" w:line="276" w:lineRule="auto"/>
    </w:pPr>
    <w:rPr>
      <w:rFonts w:ascii="Times New Roman" w:eastAsia="Batang" w:hAnsi="Times New Roman" w:cs="Times New Roman"/>
      <w:kern w:val="0"/>
      <w:sz w:val="2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8F01C6"/>
    <w:pPr>
      <w:keepNext/>
      <w:keepLines/>
      <w:numPr>
        <w:numId w:val="2"/>
      </w:numPr>
      <w:pBdr>
        <w:top w:val="single" w:sz="12" w:space="3" w:color="auto"/>
      </w:pBdr>
      <w:spacing w:before="240" w:after="180" w:line="276" w:lineRule="auto"/>
      <w:outlineLvl w:val="0"/>
    </w:pPr>
    <w:rPr>
      <w:rFonts w:ascii="Arial" w:eastAsia="Batang" w:hAnsi="Arial" w:cs="Times New Roman"/>
      <w:kern w:val="0"/>
      <w:sz w:val="36"/>
      <w:szCs w:val="20"/>
      <w:lang w:val="en-GB" w:eastAsia="en-US"/>
    </w:rPr>
  </w:style>
  <w:style w:type="paragraph" w:styleId="Heading2">
    <w:name w:val="heading 2"/>
    <w:basedOn w:val="Heading1"/>
    <w:next w:val="Normal"/>
    <w:link w:val="Heading2Char"/>
    <w:qFormat/>
    <w:rsid w:val="008F01C6"/>
    <w:pPr>
      <w:numPr>
        <w:ilvl w:val="1"/>
        <w:numId w:val="1"/>
      </w:numPr>
      <w:pBdr>
        <w:top w:val="none" w:sz="0" w:space="0" w:color="auto"/>
      </w:pBdr>
      <w:spacing w:before="180"/>
      <w:outlineLvl w:val="1"/>
    </w:pPr>
    <w:rPr>
      <w:rFonts w:eastAsia="宋体"/>
      <w:color w:val="0000FF"/>
      <w:kern w:val="2"/>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01C6"/>
    <w:rPr>
      <w:rFonts w:ascii="Arial" w:eastAsia="Batang" w:hAnsi="Arial" w:cs="Times New Roman"/>
      <w:kern w:val="0"/>
      <w:sz w:val="36"/>
      <w:szCs w:val="20"/>
      <w:lang w:val="en-GB" w:eastAsia="en-US"/>
    </w:rPr>
  </w:style>
  <w:style w:type="character" w:customStyle="1" w:styleId="Heading2Char">
    <w:name w:val="Heading 2 Char"/>
    <w:basedOn w:val="DefaultParagraphFont"/>
    <w:link w:val="Heading2"/>
    <w:rsid w:val="008F01C6"/>
    <w:rPr>
      <w:rFonts w:ascii="Arial" w:eastAsia="宋体" w:hAnsi="Arial" w:cs="Times New Roman"/>
      <w:color w:val="0000F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F01C6"/>
    <w:pPr>
      <w:widowControl w:val="0"/>
      <w:spacing w:after="180" w:line="276" w:lineRule="auto"/>
    </w:pPr>
    <w:rPr>
      <w:rFonts w:ascii="Arial" w:eastAsia="Batang"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F01C6"/>
    <w:rPr>
      <w:rFonts w:ascii="Arial" w:eastAsia="Batang" w:hAnsi="Arial" w:cs="Times New Roman"/>
      <w:b/>
      <w:noProof/>
      <w:kern w:val="0"/>
      <w:sz w:val="18"/>
      <w:szCs w:val="20"/>
      <w:lang w:val="en-GB" w:eastAsia="en-US"/>
    </w:rPr>
  </w:style>
  <w:style w:type="paragraph" w:customStyle="1" w:styleId="CRCoverPage">
    <w:name w:val="CR Cover Page"/>
    <w:rsid w:val="008F01C6"/>
    <w:pPr>
      <w:spacing w:after="120" w:line="276" w:lineRule="auto"/>
    </w:pPr>
    <w:rPr>
      <w:rFonts w:ascii="Arial" w:eastAsia="Batang" w:hAnsi="Arial" w:cs="Times New Roman"/>
      <w:kern w:val="0"/>
      <w:sz w:val="20"/>
      <w:szCs w:val="20"/>
      <w:lang w:val="en-GB" w:eastAsia="en-US"/>
    </w:rPr>
  </w:style>
  <w:style w:type="table" w:styleId="TableGrid">
    <w:name w:val="Table Grid"/>
    <w:aliases w:val="TableGrid"/>
    <w:basedOn w:val="TableNormal"/>
    <w:uiPriority w:val="59"/>
    <w:qFormat/>
    <w:rsid w:val="008F01C6"/>
    <w:pPr>
      <w:spacing w:after="180"/>
    </w:pPr>
    <w:rPr>
      <w:rFonts w:ascii="CG Times (WN)" w:eastAsia="Batang"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01C6"/>
    <w:rPr>
      <w:rFonts w:ascii="Arial" w:eastAsia="宋体" w:hAnsi="Arial" w:cs="Arial"/>
      <w:color w:val="0000FF"/>
      <w:kern w:val="2"/>
      <w:lang w:val="en-US" w:eastAsia="zh-CN"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F01C6"/>
    <w:pPr>
      <w:spacing w:after="0"/>
      <w:ind w:left="720"/>
    </w:pPr>
    <w:rPr>
      <w:rFonts w:ascii="Calibri" w:eastAsia="Malgun Gothic" w:hAnsi="Calibri"/>
      <w:sz w:val="22"/>
      <w:szCs w:val="22"/>
      <w:lang w:val="x-none" w:eastAsia="zh-CN"/>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8F01C6"/>
    <w:rPr>
      <w:rFonts w:ascii="Calibri" w:eastAsia="Malgun Gothic" w:hAnsi="Calibri" w:cs="Times New Roman"/>
      <w:kern w:val="0"/>
      <w:sz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zhang/Communication Standard Research Lab /SRC-Beijing/Staff Engineer/Samsung Electronics</dc:creator>
  <cp:keywords/>
  <dc:description/>
  <cp:lastModifiedBy>sa zhang/Communication Standard Research Lab /SRC-Beijing/Staff Engineer/Samsung Electronics</cp:lastModifiedBy>
  <cp:revision>2</cp:revision>
  <dcterms:created xsi:type="dcterms:W3CDTF">2020-08-07T03:26:00Z</dcterms:created>
  <dcterms:modified xsi:type="dcterms:W3CDTF">2020-08-07T03:26:00Z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F:\3GPP\RAN1\TSGR1_102_e\Internal\Sa\新建 Microsoft Word Document.docx</vt:lpwstr>
  </property>
</Properties>
</file>